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4D" w:rsidRPr="000F6A65" w:rsidRDefault="000C484D" w:rsidP="000C484D">
      <w:pPr>
        <w:shd w:val="clear" w:color="auto" w:fill="FFFFFF"/>
        <w:jc w:val="center"/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</w:pPr>
      <w:r w:rsidRPr="00B93829">
        <w:rPr>
          <w:rFonts w:eastAsia="Times New Roman" w:cs="Times New Roman"/>
          <w:b/>
          <w:bCs/>
          <w:color w:val="0E1D2F"/>
          <w:sz w:val="22"/>
          <w:szCs w:val="22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0C484D" w:rsidRDefault="000C484D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  <w:r w:rsidRPr="00292F6F">
        <w:rPr>
          <w:rFonts w:eastAsia="Times New Roman" w:cs="Times New Roman"/>
          <w:b/>
          <w:kern w:val="36"/>
          <w:sz w:val="22"/>
          <w:szCs w:val="22"/>
          <w:lang w:val="uk-UA" w:eastAsia="ru-RU"/>
        </w:rPr>
        <w:t>(на вимогу постанови КМУ від 11.10.2016 №710)</w:t>
      </w:r>
    </w:p>
    <w:p w:rsidR="007522B7" w:rsidRPr="00292F6F" w:rsidRDefault="007522B7" w:rsidP="000C484D">
      <w:pPr>
        <w:shd w:val="clear" w:color="auto" w:fill="FFFFFF"/>
        <w:jc w:val="center"/>
        <w:outlineLvl w:val="0"/>
        <w:rPr>
          <w:rFonts w:eastAsia="Times New Roman" w:cs="Times New Roman"/>
          <w:b/>
          <w:kern w:val="36"/>
          <w:sz w:val="22"/>
          <w:szCs w:val="22"/>
          <w:lang w:val="uk-UA" w:eastAsia="ru-RU"/>
        </w:rPr>
      </w:pPr>
    </w:p>
    <w:p w:rsidR="006A288B" w:rsidRDefault="007522B7" w:rsidP="007522B7">
      <w:pPr>
        <w:rPr>
          <w:rStyle w:val="a6"/>
          <w:iCs/>
          <w:sz w:val="22"/>
          <w:szCs w:val="22"/>
          <w:shd w:val="clear" w:color="auto" w:fill="FFFFFF"/>
          <w:lang w:val="uk-UA"/>
        </w:rPr>
      </w:pPr>
      <w:r w:rsidRPr="007522B7">
        <w:rPr>
          <w:rStyle w:val="a6"/>
          <w:iCs/>
          <w:sz w:val="22"/>
          <w:szCs w:val="22"/>
          <w:shd w:val="clear" w:color="auto" w:fill="FFFFFF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7522B7" w:rsidRDefault="007522B7" w:rsidP="007522B7">
      <w:pPr>
        <w:pStyle w:val="a5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  <w:lang w:val="uk-UA"/>
        </w:rPr>
      </w:pPr>
    </w:p>
    <w:p w:rsidR="007522B7" w:rsidRPr="002E3061" w:rsidRDefault="007522B7" w:rsidP="007522B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C73DAC">
        <w:rPr>
          <w:sz w:val="22"/>
          <w:szCs w:val="22"/>
          <w:lang w:val="uk-UA"/>
        </w:rPr>
        <w:t>КОМУНАЛЬНЕ НЕКОМЕРЦІЙНЕ ПІДПРИЄМСТВО «МІСЬКА КЛІНІЧНА ЛІКАРНЯ № 13» ХАРКІВСЬКОЇ МІСЬКОЇ РАДИ (</w:t>
      </w:r>
      <w:r w:rsidRPr="002E3061">
        <w:rPr>
          <w:sz w:val="22"/>
          <w:szCs w:val="22"/>
          <w:lang w:val="uk-UA"/>
        </w:rPr>
        <w:t>КНП «МКЛ №</w:t>
      </w:r>
      <w:r>
        <w:rPr>
          <w:sz w:val="22"/>
          <w:szCs w:val="22"/>
          <w:lang w:val="uk-UA"/>
        </w:rPr>
        <w:t>13</w:t>
      </w:r>
      <w:r w:rsidRPr="002E3061">
        <w:rPr>
          <w:sz w:val="22"/>
          <w:szCs w:val="22"/>
          <w:lang w:val="uk-UA"/>
        </w:rPr>
        <w:t>» ХМР);</w:t>
      </w:r>
    </w:p>
    <w:p w:rsidR="007522B7" w:rsidRPr="002E3061" w:rsidRDefault="007522B7" w:rsidP="007522B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E3061">
        <w:rPr>
          <w:sz w:val="22"/>
          <w:szCs w:val="22"/>
          <w:lang w:val="uk-UA"/>
        </w:rPr>
        <w:t xml:space="preserve">місцезнаходження – проспект </w:t>
      </w:r>
      <w:r w:rsidRPr="007522B7">
        <w:rPr>
          <w:sz w:val="22"/>
          <w:szCs w:val="22"/>
          <w:lang w:val="uk-UA"/>
        </w:rPr>
        <w:t>Аерокосмічний,</w:t>
      </w:r>
      <w:r w:rsidRPr="002E3061">
        <w:rPr>
          <w:sz w:val="22"/>
          <w:szCs w:val="22"/>
          <w:lang w:val="uk-UA"/>
        </w:rPr>
        <w:t xml:space="preserve"> будинок 1</w:t>
      </w:r>
      <w:r>
        <w:rPr>
          <w:sz w:val="22"/>
          <w:szCs w:val="22"/>
          <w:lang w:val="uk-UA"/>
        </w:rPr>
        <w:t>37</w:t>
      </w:r>
      <w:r w:rsidRPr="002E3061">
        <w:rPr>
          <w:sz w:val="22"/>
          <w:szCs w:val="22"/>
          <w:lang w:val="uk-UA"/>
        </w:rPr>
        <w:t>, м. Харків, Харківська область, Україна, 610</w:t>
      </w:r>
      <w:r>
        <w:rPr>
          <w:sz w:val="22"/>
          <w:szCs w:val="22"/>
          <w:lang w:val="uk-UA"/>
        </w:rPr>
        <w:t>24</w:t>
      </w:r>
      <w:r w:rsidRPr="002E3061">
        <w:rPr>
          <w:sz w:val="22"/>
          <w:szCs w:val="22"/>
          <w:lang w:val="uk-UA"/>
        </w:rPr>
        <w:t>;</w:t>
      </w:r>
      <w:r w:rsidR="00C73DAC">
        <w:rPr>
          <w:sz w:val="22"/>
          <w:szCs w:val="22"/>
          <w:lang w:val="uk-UA"/>
        </w:rPr>
        <w:t xml:space="preserve"> </w:t>
      </w:r>
      <w:r w:rsidRPr="002E3061">
        <w:rPr>
          <w:sz w:val="22"/>
          <w:szCs w:val="22"/>
          <w:lang w:val="uk-UA"/>
        </w:rPr>
        <w:t xml:space="preserve">код за ЄДРПОУ </w:t>
      </w:r>
      <w:r>
        <w:rPr>
          <w:sz w:val="22"/>
          <w:szCs w:val="22"/>
          <w:lang w:val="uk-UA"/>
        </w:rPr>
        <w:t>02003770</w:t>
      </w:r>
      <w:r w:rsidRPr="002E3061">
        <w:rPr>
          <w:sz w:val="22"/>
          <w:szCs w:val="22"/>
          <w:lang w:val="uk-UA"/>
        </w:rPr>
        <w:t>;</w:t>
      </w:r>
    </w:p>
    <w:p w:rsidR="007522B7" w:rsidRPr="002E3061" w:rsidRDefault="007522B7" w:rsidP="007522B7">
      <w:pPr>
        <w:pStyle w:val="a5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2E3061">
        <w:rPr>
          <w:sz w:val="22"/>
          <w:szCs w:val="22"/>
          <w:lang w:val="uk-UA"/>
        </w:rPr>
        <w:t>категорія замовника: юридичні особи, які є підприємствами, установами, організаціями (крім тих, які визначені у пунктах 1 і 2 частини 1 статті 2 Закону України «Про публічні закупівлі») та їх об’єднання, які забезпечують потреби держави або територіальної громади</w:t>
      </w:r>
    </w:p>
    <w:p w:rsidR="007522B7" w:rsidRPr="00F80076" w:rsidRDefault="007522B7" w:rsidP="006A288B">
      <w:pPr>
        <w:jc w:val="center"/>
        <w:rPr>
          <w:rFonts w:eastAsia="Times New Roman" w:cs="Times New Roman"/>
          <w:sz w:val="16"/>
          <w:szCs w:val="16"/>
          <w:lang w:val="uk-UA" w:eastAsia="ru-RU"/>
        </w:rPr>
      </w:pPr>
    </w:p>
    <w:p w:rsidR="006A288B" w:rsidRPr="006A288B" w:rsidRDefault="000C484D" w:rsidP="006A288B">
      <w:pPr>
        <w:jc w:val="center"/>
        <w:rPr>
          <w:rFonts w:cs="Times New Roman"/>
          <w:b/>
          <w:sz w:val="22"/>
          <w:szCs w:val="22"/>
          <w:lang w:val="uk-UA"/>
        </w:rPr>
      </w:pPr>
      <w:r w:rsidRPr="006A288B">
        <w:rPr>
          <w:rFonts w:eastAsia="Times New Roman" w:cs="Times New Roman"/>
          <w:b/>
          <w:sz w:val="22"/>
          <w:szCs w:val="22"/>
          <w:lang w:val="uk-UA" w:eastAsia="ru-RU"/>
        </w:rPr>
        <w:t>Предмет закупівлі</w:t>
      </w:r>
      <w:r w:rsidR="006A288B" w:rsidRPr="006A288B">
        <w:rPr>
          <w:rFonts w:eastAsia="Times New Roman" w:cs="Times New Roman"/>
          <w:b/>
          <w:sz w:val="22"/>
          <w:szCs w:val="22"/>
          <w:lang w:val="uk-UA" w:eastAsia="ru-RU"/>
        </w:rPr>
        <w:t>:</w:t>
      </w:r>
    </w:p>
    <w:p w:rsidR="006A288B" w:rsidRPr="006A288B" w:rsidRDefault="004615E4" w:rsidP="006A288B">
      <w:pPr>
        <w:jc w:val="center"/>
        <w:rPr>
          <w:rFonts w:cs="Times New Roman"/>
          <w:b/>
          <w:sz w:val="22"/>
          <w:szCs w:val="22"/>
          <w:lang w:val="uk-UA"/>
        </w:rPr>
      </w:pPr>
      <w:r w:rsidRPr="004615E4">
        <w:rPr>
          <w:rFonts w:cs="Times New Roman"/>
          <w:b/>
          <w:sz w:val="22"/>
          <w:szCs w:val="22"/>
          <w:lang w:val="uk-UA"/>
        </w:rPr>
        <w:t>Поточний ремонт (аварійно-відновлювальний) частини покрівлі стаціонарного відділення комунального некомерційного підприємства «Міська клінічна лікарня №13» Харківської міської ради, за адресою: м. Харків, пр-т Героїв Харкова, 197</w:t>
      </w:r>
    </w:p>
    <w:p w:rsidR="005D4352" w:rsidRPr="006A288B" w:rsidRDefault="006A288B" w:rsidP="006A288B">
      <w:pPr>
        <w:jc w:val="center"/>
        <w:rPr>
          <w:b/>
          <w:sz w:val="22"/>
          <w:szCs w:val="22"/>
          <w:lang w:val="uk-UA"/>
        </w:rPr>
      </w:pPr>
      <w:r w:rsidRPr="006A288B">
        <w:rPr>
          <w:rFonts w:cs="Times New Roman"/>
          <w:b/>
          <w:sz w:val="22"/>
          <w:szCs w:val="22"/>
          <w:lang w:val="uk-UA"/>
        </w:rPr>
        <w:t>код ДК 021: 2015 - 45260000-7 Покрівельні роботи та інші спеціалізовані будівельні роботи</w:t>
      </w:r>
    </w:p>
    <w:p w:rsidR="000C484D" w:rsidRPr="00F80076" w:rsidRDefault="000C484D" w:rsidP="005D4352">
      <w:pPr>
        <w:jc w:val="center"/>
        <w:rPr>
          <w:rFonts w:cs="Times New Roman"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2608"/>
        <w:gridCol w:w="7346"/>
      </w:tblGrid>
      <w:tr w:rsidR="000C484D" w:rsidRPr="006A288B" w:rsidTr="004615E4">
        <w:trPr>
          <w:trHeight w:hRule="exact" w:val="680"/>
          <w:jc w:val="center"/>
        </w:trPr>
        <w:tc>
          <w:tcPr>
            <w:tcW w:w="10484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C484D" w:rsidRPr="006A288B" w:rsidRDefault="000C484D" w:rsidP="004615E4">
            <w:pPr>
              <w:jc w:val="center"/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0C484D" w:rsidRPr="00977889" w:rsidTr="00F80076">
        <w:trPr>
          <w:trHeight w:hRule="exact" w:val="1701"/>
          <w:jc w:val="center"/>
        </w:trPr>
        <w:tc>
          <w:tcPr>
            <w:tcW w:w="53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C484D" w:rsidRPr="006A288B" w:rsidRDefault="000C484D" w:rsidP="004615E4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1</w:t>
            </w:r>
          </w:p>
        </w:tc>
        <w:tc>
          <w:tcPr>
            <w:tcW w:w="2608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C484D" w:rsidRPr="006A288B" w:rsidRDefault="000C484D" w:rsidP="00F80076">
            <w:pPr>
              <w:widowControl w:val="0"/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  <w:t>Назва предмета закупівлі</w:t>
            </w:r>
          </w:p>
        </w:tc>
        <w:tc>
          <w:tcPr>
            <w:tcW w:w="7289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977889" w:rsidRDefault="004615E4" w:rsidP="00F80076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4615E4">
              <w:rPr>
                <w:rFonts w:cs="Times New Roman"/>
                <w:sz w:val="22"/>
                <w:szCs w:val="22"/>
                <w:lang w:val="uk-UA"/>
              </w:rPr>
              <w:t>Поточний ремонт (аварійно-відновлювальний) частини покрівлі стаціонарного відділення комунального некомерційного підприємства «Міська клінічна лікарня №13» Харківської міської ради, за адресою:</w:t>
            </w:r>
          </w:p>
          <w:p w:rsidR="004615E4" w:rsidRDefault="004615E4" w:rsidP="00F80076">
            <w:pPr>
              <w:rPr>
                <w:rFonts w:cs="Times New Roman"/>
                <w:sz w:val="22"/>
                <w:szCs w:val="22"/>
                <w:lang w:val="uk-UA"/>
              </w:rPr>
            </w:pPr>
            <w:bookmarkStart w:id="0" w:name="_GoBack"/>
            <w:bookmarkEnd w:id="0"/>
            <w:r w:rsidRPr="004615E4">
              <w:rPr>
                <w:rFonts w:cs="Times New Roman"/>
                <w:sz w:val="22"/>
                <w:szCs w:val="22"/>
                <w:lang w:val="uk-UA"/>
              </w:rPr>
              <w:t>м. Харків, пр-т Героїв Харкова, 197</w:t>
            </w:r>
          </w:p>
          <w:p w:rsidR="000C484D" w:rsidRPr="006A288B" w:rsidRDefault="006A288B" w:rsidP="00F80076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555E88">
              <w:rPr>
                <w:rFonts w:cs="Times New Roman"/>
                <w:sz w:val="22"/>
                <w:szCs w:val="22"/>
                <w:lang w:val="uk-UA"/>
              </w:rPr>
              <w:t>код ДК 021: 2015 - 45260000-7 Покрівельні роботи та інші спеціалізовані будівельні роботи</w:t>
            </w:r>
          </w:p>
        </w:tc>
      </w:tr>
      <w:tr w:rsidR="00555E88" w:rsidRPr="00555E88" w:rsidTr="00F80076">
        <w:trPr>
          <w:trHeight w:hRule="exact" w:val="737"/>
          <w:jc w:val="center"/>
        </w:trPr>
        <w:tc>
          <w:tcPr>
            <w:tcW w:w="53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2</w:t>
            </w:r>
          </w:p>
        </w:tc>
        <w:tc>
          <w:tcPr>
            <w:tcW w:w="260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Pr="00555E88" w:rsidRDefault="00555E88" w:rsidP="00F80076">
            <w:pPr>
              <w:widowControl w:val="0"/>
              <w:rPr>
                <w:rFonts w:eastAsia="Times New Roman" w:cs="Times New Roman"/>
                <w:b/>
                <w:bCs/>
                <w:i/>
                <w:color w:val="000000" w:themeColor="text1"/>
                <w:sz w:val="22"/>
                <w:szCs w:val="22"/>
                <w:lang w:val="uk-UA" w:eastAsia="ru-RU"/>
              </w:rPr>
            </w:pPr>
            <w:r w:rsidRPr="00555E88">
              <w:rPr>
                <w:rStyle w:val="a4"/>
                <w:b/>
                <w:bCs/>
                <w:i w:val="0"/>
                <w:sz w:val="22"/>
                <w:szCs w:val="22"/>
                <w:lang w:val="uk-UA"/>
              </w:rPr>
              <w:t>Вид та ідентифікатор процедури закупівлі:</w:t>
            </w:r>
          </w:p>
        </w:tc>
        <w:tc>
          <w:tcPr>
            <w:tcW w:w="7289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Default="00555E88" w:rsidP="004615E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uk-UA"/>
              </w:rPr>
            </w:pPr>
            <w:r w:rsidRPr="002E3061">
              <w:rPr>
                <w:sz w:val="22"/>
                <w:szCs w:val="22"/>
                <w:lang w:val="uk-UA"/>
              </w:rPr>
              <w:t xml:space="preserve">процедура закупівлі – відкриті торги </w:t>
            </w:r>
            <w:r>
              <w:rPr>
                <w:sz w:val="22"/>
                <w:szCs w:val="22"/>
                <w:lang w:val="uk-UA"/>
              </w:rPr>
              <w:t>з особливостями</w:t>
            </w:r>
            <w:r w:rsidRPr="002E3061">
              <w:rPr>
                <w:sz w:val="22"/>
                <w:szCs w:val="22"/>
                <w:lang w:val="uk-UA"/>
              </w:rPr>
              <w:t>,</w:t>
            </w:r>
          </w:p>
          <w:p w:rsidR="00555E88" w:rsidRPr="00555E88" w:rsidRDefault="004615E4" w:rsidP="004615E4">
            <w:pPr>
              <w:rPr>
                <w:rFonts w:cs="Times New Roman"/>
                <w:sz w:val="22"/>
                <w:szCs w:val="22"/>
                <w:lang w:val="uk-UA"/>
              </w:rPr>
            </w:pPr>
            <w:r w:rsidRPr="004615E4">
              <w:rPr>
                <w:sz w:val="22"/>
                <w:szCs w:val="22"/>
                <w:shd w:val="clear" w:color="auto" w:fill="FFFFFF"/>
              </w:rPr>
              <w:t>UA-2025-10-15-014176-a</w:t>
            </w:r>
          </w:p>
        </w:tc>
      </w:tr>
      <w:tr w:rsidR="00555E88" w:rsidRPr="00977889" w:rsidTr="00F80076">
        <w:trPr>
          <w:trHeight w:val="20"/>
          <w:jc w:val="center"/>
        </w:trPr>
        <w:tc>
          <w:tcPr>
            <w:tcW w:w="53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3</w:t>
            </w:r>
          </w:p>
        </w:tc>
        <w:tc>
          <w:tcPr>
            <w:tcW w:w="2608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555E88" w:rsidRPr="006A288B" w:rsidRDefault="00555E88" w:rsidP="00F80076">
            <w:pPr>
              <w:widowControl w:val="0"/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89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555E88" w:rsidRPr="006A288B" w:rsidRDefault="00555E88" w:rsidP="001E54C4">
            <w:pPr>
              <w:jc w:val="both"/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Технічні та якісні характеристики предмета закупівлі складені  відповідно до потреб КНП "Міська клінічна лікарня № 13" Харківської міської ради та норм чинного законодавства і зазначені в тендерній документації.</w:t>
            </w:r>
            <w:r w:rsidR="004615E4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 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Кошторисна  </w:t>
            </w:r>
            <w:r w:rsidRPr="00555E88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документація на </w:t>
            </w:r>
            <w:r w:rsidRPr="00555E88">
              <w:rPr>
                <w:sz w:val="22"/>
                <w:szCs w:val="22"/>
                <w:lang w:val="uk-UA"/>
              </w:rPr>
              <w:t>«</w:t>
            </w:r>
            <w:r w:rsidR="001E54C4" w:rsidRPr="004615E4">
              <w:rPr>
                <w:rFonts w:cs="Times New Roman"/>
                <w:sz w:val="22"/>
                <w:szCs w:val="22"/>
                <w:lang w:val="uk-UA"/>
              </w:rPr>
              <w:t>Поточний ремонт (аварійно-відновлювальний) частини покрівлі стаціонарного відділення комунального некомерційного підприємства «Міська клінічна лікарня №13» Харківської міської ради, за адресою: м. Харків, пр-т Героїв Харкова, 197</w:t>
            </w:r>
            <w:r w:rsidRPr="00555E88">
              <w:rPr>
                <w:rFonts w:cs="Times New Roman"/>
                <w:sz w:val="22"/>
                <w:szCs w:val="22"/>
                <w:lang w:val="uk-UA"/>
              </w:rPr>
              <w:t>»</w:t>
            </w:r>
            <w:r w:rsidR="007522B7">
              <w:rPr>
                <w:rFonts w:cs="Times New Roman"/>
                <w:sz w:val="22"/>
                <w:szCs w:val="22"/>
                <w:lang w:val="uk-UA"/>
              </w:rPr>
              <w:t xml:space="preserve"> </w:t>
            </w:r>
            <w:r w:rsidRPr="00555E88">
              <w:rPr>
                <w:rFonts w:cs="Times New Roman"/>
                <w:sz w:val="22"/>
                <w:szCs w:val="22"/>
                <w:lang w:val="uk-UA"/>
              </w:rPr>
              <w:t>код ДК 021: 2015 - 45260000-7 Покрівельні роботи та інші спеціалізовані будівельні роботи</w:t>
            </w:r>
            <w:r w:rsidR="001E54C4">
              <w:rPr>
                <w:rFonts w:cs="Times New Roman"/>
                <w:sz w:val="22"/>
                <w:szCs w:val="22"/>
                <w:lang w:val="uk-UA"/>
              </w:rPr>
              <w:t xml:space="preserve">, </w:t>
            </w:r>
            <w:r w:rsidRPr="00555E88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розроблена на підставі: — завдання замовника;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  технічного паспорту будівлі; вимог замовника. </w:t>
            </w:r>
          </w:p>
        </w:tc>
      </w:tr>
      <w:tr w:rsidR="00555E88" w:rsidRPr="00977889" w:rsidTr="00F80076">
        <w:trPr>
          <w:trHeight w:val="3065"/>
          <w:jc w:val="center"/>
        </w:trPr>
        <w:tc>
          <w:tcPr>
            <w:tcW w:w="53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555E88" w:rsidRPr="006A288B" w:rsidRDefault="00555E88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4</w:t>
            </w:r>
          </w:p>
        </w:tc>
        <w:tc>
          <w:tcPr>
            <w:tcW w:w="2608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555E88" w:rsidRPr="006A288B" w:rsidRDefault="00555E88" w:rsidP="00F80076">
            <w:pPr>
              <w:widowControl w:val="0"/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89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555E88" w:rsidRDefault="00555E88" w:rsidP="004615E4">
            <w:pPr>
              <w:rPr>
                <w:sz w:val="22"/>
                <w:szCs w:val="22"/>
                <w:lang w:val="uk-UA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Розрахунок очікуваної вартості предмета закупівлі здійснено на підставі кошторисної документації по об’єкту затвердженого Наказом Замовника, визначеного з урахуванням </w:t>
            </w:r>
            <w:r w:rsidRPr="006A288B">
              <w:rPr>
                <w:sz w:val="22"/>
                <w:szCs w:val="22"/>
                <w:lang w:val="uk-UA"/>
              </w:rPr>
              <w:t>Кошторисних норм України «Настанова з визначення вартості будівництва», затверджених наказом Міністерства розвитку громад та територій України № 281 «Про затвердження кошторисних норм України у будівництві» від 01.11.2021р.</w:t>
            </w:r>
          </w:p>
          <w:p w:rsidR="00555E88" w:rsidRPr="006A288B" w:rsidRDefault="00555E88" w:rsidP="004615E4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Разом з тим, отримано Експертний звіт (позитивний) щодо розгляду кошторисної частини проектної документації від </w:t>
            </w:r>
            <w:r w:rsidR="00F80076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10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 </w:t>
            </w:r>
            <w:r w:rsidR="00F80076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жовтня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 2025 року №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52</w:t>
            </w:r>
            <w:r w:rsidR="00F80076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875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.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 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Експертиза проведена </w:t>
            </w: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ТОВ «Експертиза МВК»</w:t>
            </w:r>
            <w:r w:rsidRPr="006A288B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.</w:t>
            </w:r>
          </w:p>
          <w:p w:rsidR="00555E88" w:rsidRPr="000051BC" w:rsidRDefault="00555E88" w:rsidP="00F80076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051BC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Джерело фінансування</w:t>
            </w:r>
            <w:r w:rsidR="007522B7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: </w:t>
            </w:r>
            <w:r w:rsidR="00F80076" w:rsidRPr="00F80076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687 562,80</w:t>
            </w:r>
            <w:r w:rsidR="007522B7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грн.</w:t>
            </w:r>
            <w:r w:rsidR="00F80076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 xml:space="preserve">  за рахунок </w:t>
            </w:r>
            <w:r w:rsidRPr="000051BC">
              <w:rPr>
                <w:rFonts w:cs="Times New Roman"/>
                <w:sz w:val="22"/>
                <w:szCs w:val="22"/>
                <w:lang w:val="uk-UA"/>
              </w:rPr>
              <w:t>кошт</w:t>
            </w:r>
            <w:r w:rsidR="00F80076">
              <w:rPr>
                <w:rFonts w:cs="Times New Roman"/>
                <w:sz w:val="22"/>
                <w:szCs w:val="22"/>
                <w:lang w:val="uk-UA"/>
              </w:rPr>
              <w:t>ів</w:t>
            </w:r>
            <w:r w:rsidRPr="000051BC">
              <w:rPr>
                <w:rFonts w:cs="Times New Roman"/>
                <w:sz w:val="22"/>
                <w:szCs w:val="22"/>
                <w:lang w:val="uk-UA"/>
              </w:rPr>
              <w:t xml:space="preserve"> м</w:t>
            </w:r>
            <w:r w:rsidRPr="000051BC">
              <w:rPr>
                <w:color w:val="000000"/>
                <w:sz w:val="22"/>
                <w:szCs w:val="22"/>
                <w:lang w:val="uk-UA"/>
              </w:rPr>
              <w:t>ісцевого бюджету (бюджет</w:t>
            </w:r>
            <w:r w:rsidR="00F80076">
              <w:rPr>
                <w:color w:val="000000"/>
                <w:sz w:val="22"/>
                <w:szCs w:val="22"/>
                <w:lang w:val="uk-UA"/>
              </w:rPr>
              <w:t>у</w:t>
            </w:r>
            <w:r w:rsidRPr="000051BC">
              <w:rPr>
                <w:color w:val="000000"/>
                <w:sz w:val="22"/>
                <w:szCs w:val="22"/>
                <w:lang w:val="uk-UA"/>
              </w:rPr>
              <w:t xml:space="preserve"> Харківської міської територіальної громади)</w:t>
            </w:r>
            <w:r w:rsidR="00F80076">
              <w:rPr>
                <w:color w:val="000000"/>
                <w:sz w:val="22"/>
                <w:szCs w:val="22"/>
                <w:lang w:val="uk-UA"/>
              </w:rPr>
              <w:t>.</w:t>
            </w:r>
            <w:r w:rsidR="007522B7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</w:tr>
      <w:tr w:rsidR="00F80076" w:rsidRPr="00F80076" w:rsidTr="00F80076">
        <w:trPr>
          <w:trHeight w:val="88"/>
          <w:jc w:val="center"/>
        </w:trPr>
        <w:tc>
          <w:tcPr>
            <w:tcW w:w="530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F80076" w:rsidRDefault="00F80076" w:rsidP="007522B7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5</w:t>
            </w:r>
          </w:p>
        </w:tc>
        <w:tc>
          <w:tcPr>
            <w:tcW w:w="2608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F80076" w:rsidRPr="006A288B" w:rsidRDefault="00F80076" w:rsidP="00F80076">
            <w:pPr>
              <w:widowControl w:val="0"/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2"/>
                <w:szCs w:val="22"/>
                <w:lang w:val="uk-UA" w:eastAsia="ru-RU"/>
              </w:rPr>
              <w:t>Строк виконання послуг</w:t>
            </w:r>
          </w:p>
        </w:tc>
        <w:tc>
          <w:tcPr>
            <w:tcW w:w="7289" w:type="dxa"/>
            <w:tcMar>
              <w:top w:w="180" w:type="dxa"/>
              <w:left w:w="210" w:type="dxa"/>
              <w:bottom w:w="180" w:type="dxa"/>
              <w:right w:w="210" w:type="dxa"/>
            </w:tcMar>
          </w:tcPr>
          <w:p w:rsidR="00F80076" w:rsidRPr="006A288B" w:rsidRDefault="00F80076" w:rsidP="004615E4">
            <w:pPr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80076">
              <w:rPr>
                <w:rFonts w:eastAsia="Times New Roman" w:cs="Times New Roman"/>
                <w:color w:val="000000" w:themeColor="text1"/>
                <w:sz w:val="22"/>
                <w:szCs w:val="22"/>
                <w:lang w:val="uk-UA" w:eastAsia="ru-RU"/>
              </w:rPr>
              <w:t>до 22 грудня 2025</w:t>
            </w:r>
          </w:p>
        </w:tc>
      </w:tr>
    </w:tbl>
    <w:p w:rsidR="000C484D" w:rsidRDefault="000C484D" w:rsidP="000C484D">
      <w:pPr>
        <w:rPr>
          <w:rFonts w:cs="Times New Roman"/>
          <w:lang w:val="uk-UA"/>
        </w:rPr>
      </w:pPr>
    </w:p>
    <w:sectPr w:rsidR="000C484D" w:rsidSect="0014756C">
      <w:pgSz w:w="11906" w:h="16838"/>
      <w:pgMar w:top="426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484D"/>
    <w:rsid w:val="000051BC"/>
    <w:rsid w:val="000C484D"/>
    <w:rsid w:val="000F6A65"/>
    <w:rsid w:val="00124A60"/>
    <w:rsid w:val="00131931"/>
    <w:rsid w:val="00136C82"/>
    <w:rsid w:val="0014756C"/>
    <w:rsid w:val="001E54C4"/>
    <w:rsid w:val="002021CB"/>
    <w:rsid w:val="00292F6F"/>
    <w:rsid w:val="002B481E"/>
    <w:rsid w:val="002D5FD8"/>
    <w:rsid w:val="004615E4"/>
    <w:rsid w:val="00555E88"/>
    <w:rsid w:val="005D4352"/>
    <w:rsid w:val="005D7B03"/>
    <w:rsid w:val="006A288B"/>
    <w:rsid w:val="006E38F4"/>
    <w:rsid w:val="007522B7"/>
    <w:rsid w:val="00966418"/>
    <w:rsid w:val="00977889"/>
    <w:rsid w:val="009864AF"/>
    <w:rsid w:val="00B40C82"/>
    <w:rsid w:val="00C64526"/>
    <w:rsid w:val="00C73DAC"/>
    <w:rsid w:val="00C867A1"/>
    <w:rsid w:val="00CD7AA9"/>
    <w:rsid w:val="00D544BF"/>
    <w:rsid w:val="00D6163E"/>
    <w:rsid w:val="00DD4927"/>
    <w:rsid w:val="00F55B97"/>
    <w:rsid w:val="00F56EC4"/>
    <w:rsid w:val="00F80076"/>
    <w:rsid w:val="00F87B5D"/>
    <w:rsid w:val="00FD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484D"/>
    <w:rPr>
      <w:color w:val="0000FF"/>
      <w:u w:val="single"/>
    </w:rPr>
  </w:style>
  <w:style w:type="character" w:styleId="a4">
    <w:name w:val="Emphasis"/>
    <w:basedOn w:val="a0"/>
    <w:uiPriority w:val="20"/>
    <w:qFormat/>
    <w:rsid w:val="00555E88"/>
    <w:rPr>
      <w:i/>
      <w:iCs/>
    </w:rPr>
  </w:style>
  <w:style w:type="paragraph" w:styleId="a5">
    <w:name w:val="Normal (Web)"/>
    <w:basedOn w:val="a"/>
    <w:uiPriority w:val="99"/>
    <w:semiHidden/>
    <w:unhideWhenUsed/>
    <w:rsid w:val="00555E88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styleId="a6">
    <w:name w:val="Strong"/>
    <w:qFormat/>
    <w:rsid w:val="007522B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6EB99-1A65-45F7-B09E-CC38F5D71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</cp:lastModifiedBy>
  <cp:revision>4</cp:revision>
  <cp:lastPrinted>2025-08-22T09:17:00Z</cp:lastPrinted>
  <dcterms:created xsi:type="dcterms:W3CDTF">2025-10-17T11:03:00Z</dcterms:created>
  <dcterms:modified xsi:type="dcterms:W3CDTF">2025-10-17T11:08:00Z</dcterms:modified>
</cp:coreProperties>
</file>